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района</w:t>
      </w:r>
    </w:p>
    <w:p w:rsidR="002509A8" w:rsidRPr="00AA51F6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62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«10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год 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F1B6D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A6F83" w:rsidRPr="00AA51F6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04720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8D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I. Вводная часть</w:t>
      </w:r>
    </w:p>
    <w:p w:rsidR="00AA51F6" w:rsidRPr="007B021F" w:rsidRDefault="00AA51F6" w:rsidP="007B0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7B021F" w:rsidRDefault="004A6F83" w:rsidP="007B02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21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7B021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B021F">
        <w:rPr>
          <w:rFonts w:ascii="Times New Roman" w:hAnsi="Times New Roman" w:cs="Times New Roman"/>
          <w:sz w:val="28"/>
          <w:szCs w:val="28"/>
        </w:rPr>
        <w:t xml:space="preserve"> городского пос</w:t>
      </w:r>
      <w:r w:rsidR="001212F7" w:rsidRPr="007B021F">
        <w:rPr>
          <w:rFonts w:ascii="Times New Roman" w:hAnsi="Times New Roman" w:cs="Times New Roman"/>
          <w:sz w:val="28"/>
          <w:szCs w:val="28"/>
        </w:rPr>
        <w:t xml:space="preserve">еления </w:t>
      </w:r>
      <w:proofErr w:type="spellStart"/>
      <w:r w:rsidR="001212F7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212F7" w:rsidRPr="007B021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A33C6" w:rsidRPr="007B021F">
        <w:rPr>
          <w:rFonts w:ascii="Times New Roman" w:hAnsi="Times New Roman" w:cs="Times New Roman"/>
          <w:sz w:val="28"/>
          <w:szCs w:val="28"/>
        </w:rPr>
        <w:t xml:space="preserve">от </w:t>
      </w:r>
      <w:r w:rsidR="007B021F" w:rsidRPr="007B021F">
        <w:rPr>
          <w:rFonts w:ascii="Times New Roman" w:hAnsi="Times New Roman" w:cs="Times New Roman"/>
          <w:sz w:val="28"/>
          <w:szCs w:val="28"/>
        </w:rPr>
        <w:t>17 июл</w:t>
      </w:r>
      <w:r w:rsidR="009F044E" w:rsidRPr="007B021F">
        <w:rPr>
          <w:rFonts w:ascii="Times New Roman" w:hAnsi="Times New Roman" w:cs="Times New Roman"/>
          <w:sz w:val="28"/>
          <w:szCs w:val="28"/>
        </w:rPr>
        <w:t>я</w:t>
      </w:r>
      <w:r w:rsidR="002A33C6" w:rsidRPr="007B021F">
        <w:rPr>
          <w:rFonts w:ascii="Times New Roman" w:hAnsi="Times New Roman" w:cs="Times New Roman"/>
          <w:sz w:val="28"/>
          <w:szCs w:val="28"/>
        </w:rPr>
        <w:t xml:space="preserve"> </w:t>
      </w:r>
      <w:r w:rsidR="00F057DD" w:rsidRPr="007B021F">
        <w:rPr>
          <w:rFonts w:ascii="Times New Roman" w:hAnsi="Times New Roman" w:cs="Times New Roman"/>
          <w:sz w:val="28"/>
          <w:szCs w:val="28"/>
        </w:rPr>
        <w:t>201</w:t>
      </w:r>
      <w:r w:rsidR="002A33C6" w:rsidRPr="007B021F">
        <w:rPr>
          <w:rFonts w:ascii="Times New Roman" w:hAnsi="Times New Roman" w:cs="Times New Roman"/>
          <w:sz w:val="28"/>
          <w:szCs w:val="28"/>
        </w:rPr>
        <w:t>4</w:t>
      </w:r>
      <w:r w:rsidRPr="007B021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B021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057DD" w:rsidRPr="007B021F">
        <w:rPr>
          <w:rFonts w:ascii="Times New Roman" w:hAnsi="Times New Roman" w:cs="Times New Roman"/>
          <w:sz w:val="28"/>
          <w:szCs w:val="28"/>
        </w:rPr>
        <w:t xml:space="preserve"> </w:t>
      </w:r>
      <w:r w:rsidR="007B021F" w:rsidRPr="007B021F">
        <w:rPr>
          <w:rFonts w:ascii="Times New Roman" w:hAnsi="Times New Roman" w:cs="Times New Roman"/>
          <w:sz w:val="28"/>
          <w:szCs w:val="28"/>
        </w:rPr>
        <w:t>647</w:t>
      </w:r>
      <w:r w:rsidRPr="007B021F">
        <w:rPr>
          <w:rFonts w:ascii="Times New Roman" w:hAnsi="Times New Roman" w:cs="Times New Roman"/>
          <w:sz w:val="28"/>
          <w:szCs w:val="28"/>
        </w:rPr>
        <w:t xml:space="preserve"> «</w:t>
      </w:r>
      <w:r w:rsidR="007B021F" w:rsidRPr="007B021F">
        <w:rPr>
          <w:rFonts w:ascii="Times New Roman" w:hAnsi="Times New Roman" w:cs="Times New Roman"/>
          <w:sz w:val="28"/>
          <w:szCs w:val="28"/>
        </w:rPr>
        <w:t>Об утверждении Положения о проведении аттестации</w:t>
      </w:r>
      <w:r w:rsidR="007B021F">
        <w:rPr>
          <w:rFonts w:ascii="Times New Roman" w:hAnsi="Times New Roman" w:cs="Times New Roman"/>
          <w:sz w:val="28"/>
          <w:szCs w:val="28"/>
        </w:rPr>
        <w:t xml:space="preserve"> </w:t>
      </w:r>
      <w:r w:rsidR="007B021F" w:rsidRPr="007B021F">
        <w:rPr>
          <w:rFonts w:ascii="Times New Roman" w:hAnsi="Times New Roman" w:cs="Times New Roman"/>
          <w:sz w:val="28"/>
          <w:szCs w:val="28"/>
        </w:rPr>
        <w:t>руководителей муниципальных унитарных предприятий</w:t>
      </w:r>
      <w:r w:rsidR="007B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1F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B021F" w:rsidRPr="007B021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B021F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B021F" w:rsidRPr="007B02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212F7" w:rsidRPr="007B021F">
        <w:rPr>
          <w:rFonts w:ascii="Times New Roman" w:hAnsi="Times New Roman" w:cs="Times New Roman"/>
          <w:sz w:val="28"/>
          <w:szCs w:val="28"/>
        </w:rPr>
        <w:t>»</w:t>
      </w:r>
      <w:r w:rsidR="00F057DD" w:rsidRPr="007B021F">
        <w:rPr>
          <w:rFonts w:ascii="Times New Roman" w:hAnsi="Times New Roman" w:cs="Times New Roman"/>
          <w:sz w:val="28"/>
          <w:szCs w:val="28"/>
        </w:rPr>
        <w:t>.</w:t>
      </w:r>
    </w:p>
    <w:p w:rsidR="002509A8" w:rsidRPr="007B021F" w:rsidRDefault="002509A8" w:rsidP="007B0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Исполнитель муниципального нормативного правового акта:</w:t>
      </w: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организационно-кадровый отдел </w:t>
      </w:r>
      <w:r w:rsidRPr="000163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2509A8" w:rsidRPr="00AA51F6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комиссией по проведению антикоррупционной экспертизы нормативных правовых актов (их проектов)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в составе: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Е.Н.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F34DB7" w:rsidRPr="00AA51F6" w:rsidRDefault="00F34DB7" w:rsidP="00F34DB7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М.О. - начальник общего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F34DB7" w:rsidRPr="00AA51F6" w:rsidRDefault="00F34DB7" w:rsidP="00F34DB7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Колесова М.В. - начальник организационно-кадрового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района, начальник отдела по гражданской обороне и </w:t>
      </w:r>
      <w:proofErr w:type="gramStart"/>
      <w:r w:rsidRPr="00AA51F6">
        <w:rPr>
          <w:rFonts w:ascii="Times New Roman" w:hAnsi="Times New Roman" w:cs="Times New Roman"/>
          <w:sz w:val="28"/>
          <w:szCs w:val="28"/>
        </w:rPr>
        <w:t>чрезвычайным  ситуациям</w:t>
      </w:r>
      <w:proofErr w:type="gramEnd"/>
      <w:r w:rsidRPr="00AA51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Омельченко М.В. - начальник юридического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34DB7" w:rsidRDefault="00F34DB7" w:rsidP="00AD2C74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Слепокурова Я.Е. -</w:t>
      </w:r>
      <w:r w:rsidRPr="00AA51F6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</w:t>
      </w:r>
      <w:r w:rsidR="00A94C6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94C6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94C68" w:rsidRPr="00D9561D" w:rsidRDefault="00A94C68" w:rsidP="00AD2C74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Солошенко А.Г. - </w:t>
      </w:r>
      <w:r w:rsidRPr="00A94C68">
        <w:rPr>
          <w:rFonts w:ascii="Times New Roman" w:hAnsi="Times New Roman" w:cs="Times New Roman"/>
          <w:sz w:val="28"/>
          <w:szCs w:val="28"/>
        </w:rPr>
        <w:t xml:space="preserve">главный специалист отдела жилищно-коммунального хозяйства, благоустройства и транспорта администрации </w:t>
      </w:r>
      <w:proofErr w:type="spellStart"/>
      <w:r w:rsidRPr="00A94C6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94C6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94C6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94C6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6255_1697506717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        от 17 июля 2009 №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                    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19 августа 2011 года № 694 «Об утверждении методики осуществления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Российской Федерации», постановления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</w:t>
      </w:r>
      <w:r w:rsidR="002E16B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ого</w:t>
      </w:r>
      <w:proofErr w:type="spellEnd"/>
      <w:r w:rsidR="002E16B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район</w:t>
      </w:r>
      <w:r w:rsidR="002E16B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а от 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1 октября 2013 года №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района» (с измен</w:t>
      </w:r>
      <w:r w:rsidR="0059623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ениями от 9 ноября 2015 года № 1405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), решения Совета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района»</w:t>
      </w:r>
      <w:bookmarkEnd w:id="0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1" w:name="sub_30010"/>
      <w:bookmarkEnd w:id="1"/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2509A8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2E00" w:rsidRPr="00C52E00" w:rsidRDefault="00445B5B" w:rsidP="00600E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0E63">
        <w:rPr>
          <w:rFonts w:ascii="Times New Roman" w:hAnsi="Times New Roman" w:cs="Times New Roman"/>
          <w:sz w:val="28"/>
          <w:szCs w:val="28"/>
        </w:rPr>
        <w:t xml:space="preserve"> </w:t>
      </w:r>
      <w:r w:rsidR="00C52E00" w:rsidRPr="00C52E00">
        <w:rPr>
          <w:rFonts w:ascii="Times New Roman" w:eastAsia="Times New Roman" w:hAnsi="Times New Roman" w:cs="Times New Roman"/>
          <w:color w:val="000000"/>
          <w:sz w:val="28"/>
        </w:rPr>
        <w:t>представленном муниципальном нормативном правовом акте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</w:t>
      </w:r>
      <w:r w:rsidR="00C52E00" w:rsidRPr="00C52E00">
        <w:rPr>
          <w:rFonts w:ascii="Times New Roman" w:eastAsia="Times New Roman" w:hAnsi="Times New Roman" w:cs="Times New Roman"/>
          <w:color w:val="000000"/>
          <w:sz w:val="28"/>
        </w:rPr>
        <w:t xml:space="preserve">выявлены </w:t>
      </w:r>
      <w:r w:rsidR="00C52E00" w:rsidRPr="00C52E0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</w:t>
      </w:r>
      <w:r w:rsidR="00600E63">
        <w:rPr>
          <w:rFonts w:ascii="Times New Roman" w:eastAsia="Times New Roman" w:hAnsi="Times New Roman" w:cs="Times New Roman"/>
          <w:color w:val="000000"/>
          <w:sz w:val="28"/>
          <w:szCs w:val="28"/>
        </w:rPr>
        <w:t>я действующему законодательству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54154" w:rsidRPr="00054154" w:rsidRDefault="00C5512E" w:rsidP="00C5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</w:t>
      </w:r>
      <w:r w:rsid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(далее- Методика)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утвержденной Постановлением Правительства Российской Федерации от 26 февраля 2010 года 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054154" w:rsidRPr="000541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2E" w:rsidRPr="00054154" w:rsidRDefault="00054154" w:rsidP="000541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15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54154">
        <w:rPr>
          <w:rFonts w:ascii="Times New Roman" w:hAnsi="Times New Roman" w:cs="Times New Roman"/>
          <w:sz w:val="28"/>
          <w:szCs w:val="28"/>
        </w:rPr>
        <w:t xml:space="preserve"> факторы, устанавливающие для </w:t>
      </w:r>
      <w:proofErr w:type="spellStart"/>
      <w:r w:rsidRPr="00054154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054154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</w:r>
      <w:proofErr w:type="spellStart"/>
      <w:r w:rsidRPr="0005415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54154">
        <w:rPr>
          <w:rFonts w:ascii="Times New Roman" w:hAnsi="Times New Roman" w:cs="Times New Roman"/>
          <w:sz w:val="28"/>
          <w:szCs w:val="28"/>
        </w:rPr>
        <w:t xml:space="preserve"> факторы,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содержащие неопределенные, трудновыполнимые и (или) обременительные требования к гражданам и организациям, </w:t>
      </w:r>
      <w:r w:rsidRPr="00054154">
        <w:rPr>
          <w:rFonts w:ascii="Times New Roman" w:hAnsi="Times New Roman" w:cs="Times New Roman"/>
          <w:sz w:val="28"/>
          <w:szCs w:val="28"/>
        </w:rPr>
        <w:t>предусмотренные пунктом 4 Методики,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правовом акте не выявлены.</w:t>
      </w:r>
    </w:p>
    <w:p w:rsidR="00E25018" w:rsidRPr="00054154" w:rsidRDefault="00E25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A51F6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7DD" w:rsidRPr="00E82029" w:rsidRDefault="00E25018" w:rsidP="008C07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муниципальный нормативный правовой акт - </w:t>
      </w:r>
      <w:r w:rsidR="007E4828" w:rsidRPr="007B021F">
        <w:rPr>
          <w:rFonts w:ascii="Times New Roman" w:hAnsi="Times New Roman" w:cs="Times New Roman"/>
          <w:sz w:val="28"/>
          <w:szCs w:val="28"/>
        </w:rPr>
        <w:t>постановлени</w:t>
      </w:r>
      <w:r w:rsidR="007E4828">
        <w:rPr>
          <w:rFonts w:ascii="Times New Roman" w:hAnsi="Times New Roman" w:cs="Times New Roman"/>
          <w:sz w:val="28"/>
          <w:szCs w:val="28"/>
        </w:rPr>
        <w:t>е</w:t>
      </w:r>
      <w:r w:rsidR="007E4828" w:rsidRPr="007B021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E4828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E4828" w:rsidRPr="007B021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E4828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E4828" w:rsidRPr="007B021F">
        <w:rPr>
          <w:rFonts w:ascii="Times New Roman" w:hAnsi="Times New Roman" w:cs="Times New Roman"/>
          <w:sz w:val="28"/>
          <w:szCs w:val="28"/>
        </w:rPr>
        <w:t xml:space="preserve"> района от 17 июля 2014 года </w:t>
      </w:r>
      <w:r w:rsidR="007E4828" w:rsidRPr="007B021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7E4828" w:rsidRPr="007B021F">
        <w:rPr>
          <w:rFonts w:ascii="Times New Roman" w:hAnsi="Times New Roman" w:cs="Times New Roman"/>
          <w:sz w:val="28"/>
          <w:szCs w:val="28"/>
        </w:rPr>
        <w:t xml:space="preserve"> 647 «Об утверждении Положения </w:t>
      </w:r>
      <w:r w:rsidR="007E4828" w:rsidRPr="007B021F">
        <w:rPr>
          <w:rFonts w:ascii="Times New Roman" w:hAnsi="Times New Roman" w:cs="Times New Roman"/>
          <w:sz w:val="28"/>
          <w:szCs w:val="28"/>
        </w:rPr>
        <w:lastRenderedPageBreak/>
        <w:t>о проведении аттестации</w:t>
      </w:r>
      <w:r w:rsidR="007E4828">
        <w:rPr>
          <w:rFonts w:ascii="Times New Roman" w:hAnsi="Times New Roman" w:cs="Times New Roman"/>
          <w:sz w:val="28"/>
          <w:szCs w:val="28"/>
        </w:rPr>
        <w:t xml:space="preserve"> </w:t>
      </w:r>
      <w:r w:rsidR="007E4828" w:rsidRPr="007B021F">
        <w:rPr>
          <w:rFonts w:ascii="Times New Roman" w:hAnsi="Times New Roman" w:cs="Times New Roman"/>
          <w:sz w:val="28"/>
          <w:szCs w:val="28"/>
        </w:rPr>
        <w:t>руководителей муниципальных унитарных предприятий</w:t>
      </w:r>
      <w:r w:rsidR="007E4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828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E4828" w:rsidRPr="007B021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E4828" w:rsidRPr="007B021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E4828" w:rsidRPr="007B021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E4828">
        <w:rPr>
          <w:rFonts w:ascii="Times New Roman" w:hAnsi="Times New Roman" w:cs="Times New Roman"/>
          <w:sz w:val="28"/>
          <w:szCs w:val="28"/>
        </w:rPr>
        <w:t xml:space="preserve"> 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не содержит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факторы,</w:t>
      </w:r>
      <w:r w:rsidR="00EF2F96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7E4828" w:rsidRPr="00C52E0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</w:t>
      </w:r>
      <w:r w:rsidR="007E48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E4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действующему законодательству</w:t>
      </w:r>
      <w:r w:rsidR="008C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имеет, </w:t>
      </w:r>
      <w:r w:rsidR="008C07DD"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 и утвержден в соответствии </w:t>
      </w:r>
      <w:r w:rsidR="008C07D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</w:t>
      </w:r>
      <w:bookmarkStart w:id="2" w:name="_GoBack"/>
      <w:bookmarkEnd w:id="2"/>
      <w:r w:rsidR="008C07DD" w:rsidRPr="009B6AB7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8C07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7" w:history="1">
        <w:r w:rsidR="008C07DD" w:rsidRPr="00403161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частью</w:t>
        </w:r>
        <w:r w:rsidR="008C07DD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C07DD" w:rsidRPr="00403161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2 статьи</w:t>
        </w:r>
        <w:r w:rsidR="008C07DD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="008C07DD" w:rsidRPr="00403161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21</w:t>
        </w:r>
      </w:hyperlink>
      <w:r w:rsidR="008C07DD" w:rsidRPr="0040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7DD" w:rsidRPr="00B24E4D">
        <w:rPr>
          <w:rFonts w:ascii="Times New Roman" w:hAnsi="Times New Roman" w:cs="Times New Roman"/>
          <w:sz w:val="28"/>
          <w:szCs w:val="28"/>
        </w:rPr>
        <w:t>Федерально</w:t>
      </w:r>
      <w:r w:rsidR="008C07DD">
        <w:rPr>
          <w:rFonts w:ascii="Times New Roman" w:hAnsi="Times New Roman" w:cs="Times New Roman"/>
          <w:sz w:val="28"/>
          <w:szCs w:val="28"/>
        </w:rPr>
        <w:t>го закона от 14 ноября 2002 года № 161-ФЗ «</w:t>
      </w:r>
      <w:r w:rsidR="008C07DD" w:rsidRPr="00B24E4D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</w:t>
      </w:r>
      <w:r w:rsidR="008C07DD">
        <w:rPr>
          <w:rFonts w:ascii="Times New Roman" w:hAnsi="Times New Roman" w:cs="Times New Roman"/>
          <w:sz w:val="28"/>
          <w:szCs w:val="28"/>
        </w:rPr>
        <w:t xml:space="preserve">ых предприятиях» </w:t>
      </w:r>
      <w:r w:rsidR="008C07DD" w:rsidRPr="00E82029">
        <w:rPr>
          <w:rFonts w:ascii="Times New Roman" w:hAnsi="Times New Roman" w:cs="Times New Roman"/>
          <w:sz w:val="28"/>
          <w:szCs w:val="28"/>
        </w:rPr>
        <w:t>и постановлением Правительства РФ от 16 марта 2000 г</w:t>
      </w:r>
      <w:r w:rsidR="008C07DD">
        <w:rPr>
          <w:rFonts w:ascii="Times New Roman" w:hAnsi="Times New Roman" w:cs="Times New Roman"/>
          <w:sz w:val="28"/>
          <w:szCs w:val="28"/>
        </w:rPr>
        <w:t>ода</w:t>
      </w:r>
      <w:r w:rsidR="008C07DD" w:rsidRPr="00E82029">
        <w:rPr>
          <w:rFonts w:ascii="Times New Roman" w:hAnsi="Times New Roman" w:cs="Times New Roman"/>
          <w:sz w:val="28"/>
          <w:szCs w:val="28"/>
        </w:rPr>
        <w:t xml:space="preserve"> </w:t>
      </w:r>
      <w:r w:rsidR="008C07DD">
        <w:rPr>
          <w:rFonts w:ascii="Times New Roman" w:hAnsi="Times New Roman" w:cs="Times New Roman"/>
          <w:sz w:val="28"/>
          <w:szCs w:val="28"/>
        </w:rPr>
        <w:t>№</w:t>
      </w:r>
      <w:r w:rsidR="008C07DD" w:rsidRPr="00E82029">
        <w:rPr>
          <w:rFonts w:ascii="Times New Roman" w:hAnsi="Times New Roman" w:cs="Times New Roman"/>
          <w:sz w:val="28"/>
          <w:szCs w:val="28"/>
        </w:rPr>
        <w:t xml:space="preserve"> 234 </w:t>
      </w:r>
      <w:r w:rsidR="008C07DD">
        <w:rPr>
          <w:rFonts w:ascii="Times New Roman" w:hAnsi="Times New Roman" w:cs="Times New Roman"/>
          <w:sz w:val="28"/>
          <w:szCs w:val="28"/>
        </w:rPr>
        <w:t>«</w:t>
      </w:r>
      <w:r w:rsidR="008C07DD" w:rsidRPr="00E82029">
        <w:rPr>
          <w:rFonts w:ascii="Times New Roman" w:hAnsi="Times New Roman" w:cs="Times New Roman"/>
          <w:sz w:val="28"/>
          <w:szCs w:val="28"/>
        </w:rPr>
        <w:t>О порядке заключения трудовых договоров и аттестации руководителей федеральных госуда</w:t>
      </w:r>
      <w:r w:rsidR="008C07DD">
        <w:rPr>
          <w:rFonts w:ascii="Times New Roman" w:hAnsi="Times New Roman" w:cs="Times New Roman"/>
          <w:sz w:val="28"/>
          <w:szCs w:val="28"/>
        </w:rPr>
        <w:t>рственных унитарных предприятий».</w:t>
      </w:r>
    </w:p>
    <w:p w:rsidR="00DD0383" w:rsidRDefault="00DD0383" w:rsidP="00EF2F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09F0" w:rsidRPr="00AA51F6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.Н.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7609F0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AA51F6" w:rsidRPr="00AA51F6" w:rsidRDefault="00AA51F6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2509A8" w:rsidRPr="00AA51F6" w:rsidRDefault="007609F0" w:rsidP="001C4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Л.В.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Козыренко</w:t>
      </w:r>
      <w:proofErr w:type="spellEnd"/>
    </w:p>
    <w:sectPr w:rsidR="002509A8" w:rsidRPr="00AA51F6" w:rsidSect="00AA5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DC" w:rsidRDefault="007C56DC" w:rsidP="0044431D">
      <w:pPr>
        <w:spacing w:after="0" w:line="240" w:lineRule="auto"/>
      </w:pPr>
      <w:r>
        <w:separator/>
      </w:r>
    </w:p>
  </w:endnote>
  <w:endnote w:type="continuationSeparator" w:id="0">
    <w:p w:rsidR="007C56DC" w:rsidRDefault="007C56DC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DC" w:rsidRDefault="007C56DC" w:rsidP="0044431D">
      <w:pPr>
        <w:spacing w:after="0" w:line="240" w:lineRule="auto"/>
      </w:pPr>
      <w:r>
        <w:separator/>
      </w:r>
    </w:p>
  </w:footnote>
  <w:footnote w:type="continuationSeparator" w:id="0">
    <w:p w:rsidR="007C56DC" w:rsidRDefault="007C56DC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07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F01"/>
    <w:multiLevelType w:val="hybridMultilevel"/>
    <w:tmpl w:val="98EC3560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4147D"/>
    <w:multiLevelType w:val="hybridMultilevel"/>
    <w:tmpl w:val="A32652B0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047F7"/>
    <w:rsid w:val="000112EB"/>
    <w:rsid w:val="000154EF"/>
    <w:rsid w:val="000314EF"/>
    <w:rsid w:val="000328F0"/>
    <w:rsid w:val="000421CA"/>
    <w:rsid w:val="000425AB"/>
    <w:rsid w:val="00047207"/>
    <w:rsid w:val="0005114A"/>
    <w:rsid w:val="00054154"/>
    <w:rsid w:val="00056140"/>
    <w:rsid w:val="00075CCF"/>
    <w:rsid w:val="000762DE"/>
    <w:rsid w:val="00083342"/>
    <w:rsid w:val="000874F4"/>
    <w:rsid w:val="00096002"/>
    <w:rsid w:val="000C12E1"/>
    <w:rsid w:val="000C525B"/>
    <w:rsid w:val="00110B66"/>
    <w:rsid w:val="00121005"/>
    <w:rsid w:val="001212F7"/>
    <w:rsid w:val="001338D1"/>
    <w:rsid w:val="00156178"/>
    <w:rsid w:val="00161B29"/>
    <w:rsid w:val="00180469"/>
    <w:rsid w:val="001933D8"/>
    <w:rsid w:val="001A5D27"/>
    <w:rsid w:val="001B4C57"/>
    <w:rsid w:val="001C14AD"/>
    <w:rsid w:val="001C415A"/>
    <w:rsid w:val="001D7AA3"/>
    <w:rsid w:val="002509A8"/>
    <w:rsid w:val="00251D1E"/>
    <w:rsid w:val="00256E67"/>
    <w:rsid w:val="002A33C6"/>
    <w:rsid w:val="002C715E"/>
    <w:rsid w:val="002D445E"/>
    <w:rsid w:val="002E16B2"/>
    <w:rsid w:val="002E4527"/>
    <w:rsid w:val="002F3DEA"/>
    <w:rsid w:val="003003E3"/>
    <w:rsid w:val="003049DA"/>
    <w:rsid w:val="0033311C"/>
    <w:rsid w:val="003537E4"/>
    <w:rsid w:val="00371368"/>
    <w:rsid w:val="00373C0B"/>
    <w:rsid w:val="00387964"/>
    <w:rsid w:val="00391C6F"/>
    <w:rsid w:val="003B1D43"/>
    <w:rsid w:val="003C0B21"/>
    <w:rsid w:val="003D07CF"/>
    <w:rsid w:val="003F6E8C"/>
    <w:rsid w:val="00403161"/>
    <w:rsid w:val="004246CD"/>
    <w:rsid w:val="00425A17"/>
    <w:rsid w:val="00434A8B"/>
    <w:rsid w:val="0044431D"/>
    <w:rsid w:val="00445B5B"/>
    <w:rsid w:val="004509E7"/>
    <w:rsid w:val="00451B53"/>
    <w:rsid w:val="004A6A21"/>
    <w:rsid w:val="004A6F83"/>
    <w:rsid w:val="004D4823"/>
    <w:rsid w:val="004E0CAD"/>
    <w:rsid w:val="004F604A"/>
    <w:rsid w:val="00596236"/>
    <w:rsid w:val="005A1DDB"/>
    <w:rsid w:val="005C0B3B"/>
    <w:rsid w:val="005C608F"/>
    <w:rsid w:val="005F56A0"/>
    <w:rsid w:val="00600E63"/>
    <w:rsid w:val="00616B83"/>
    <w:rsid w:val="00620267"/>
    <w:rsid w:val="006240B0"/>
    <w:rsid w:val="00627AEE"/>
    <w:rsid w:val="006309B7"/>
    <w:rsid w:val="006627B1"/>
    <w:rsid w:val="00681A11"/>
    <w:rsid w:val="00683836"/>
    <w:rsid w:val="006C0740"/>
    <w:rsid w:val="006D7EA9"/>
    <w:rsid w:val="006E383C"/>
    <w:rsid w:val="0070229E"/>
    <w:rsid w:val="00741E9C"/>
    <w:rsid w:val="00751BCE"/>
    <w:rsid w:val="007609F0"/>
    <w:rsid w:val="00767FDE"/>
    <w:rsid w:val="00773690"/>
    <w:rsid w:val="007758EF"/>
    <w:rsid w:val="00781D3C"/>
    <w:rsid w:val="00797AFB"/>
    <w:rsid w:val="007A4C88"/>
    <w:rsid w:val="007B021F"/>
    <w:rsid w:val="007B0BC6"/>
    <w:rsid w:val="007B3D6B"/>
    <w:rsid w:val="007B598A"/>
    <w:rsid w:val="007C56DC"/>
    <w:rsid w:val="007E4828"/>
    <w:rsid w:val="00802A1B"/>
    <w:rsid w:val="00823785"/>
    <w:rsid w:val="00854F30"/>
    <w:rsid w:val="00891394"/>
    <w:rsid w:val="008A35B3"/>
    <w:rsid w:val="008B0F47"/>
    <w:rsid w:val="008B1902"/>
    <w:rsid w:val="008C07DD"/>
    <w:rsid w:val="008C2EA0"/>
    <w:rsid w:val="008E5374"/>
    <w:rsid w:val="00933030"/>
    <w:rsid w:val="0093383F"/>
    <w:rsid w:val="00963747"/>
    <w:rsid w:val="00996A51"/>
    <w:rsid w:val="009A0820"/>
    <w:rsid w:val="009B6AB7"/>
    <w:rsid w:val="009C0E5A"/>
    <w:rsid w:val="009E320C"/>
    <w:rsid w:val="009F044E"/>
    <w:rsid w:val="009F7EDA"/>
    <w:rsid w:val="00A42A54"/>
    <w:rsid w:val="00A57296"/>
    <w:rsid w:val="00A65618"/>
    <w:rsid w:val="00A7168F"/>
    <w:rsid w:val="00A74C47"/>
    <w:rsid w:val="00A80AC1"/>
    <w:rsid w:val="00A92C68"/>
    <w:rsid w:val="00A94C68"/>
    <w:rsid w:val="00AA3CDA"/>
    <w:rsid w:val="00AA51F6"/>
    <w:rsid w:val="00AC6A1C"/>
    <w:rsid w:val="00AD2C74"/>
    <w:rsid w:val="00AF56D8"/>
    <w:rsid w:val="00B004E7"/>
    <w:rsid w:val="00B01451"/>
    <w:rsid w:val="00B0191E"/>
    <w:rsid w:val="00B176D9"/>
    <w:rsid w:val="00B21A50"/>
    <w:rsid w:val="00B26FBB"/>
    <w:rsid w:val="00B35C8F"/>
    <w:rsid w:val="00B446FE"/>
    <w:rsid w:val="00B46815"/>
    <w:rsid w:val="00B52CC2"/>
    <w:rsid w:val="00B53707"/>
    <w:rsid w:val="00B62B82"/>
    <w:rsid w:val="00B63909"/>
    <w:rsid w:val="00B76131"/>
    <w:rsid w:val="00B96F80"/>
    <w:rsid w:val="00BB0AD1"/>
    <w:rsid w:val="00BB18D7"/>
    <w:rsid w:val="00C01199"/>
    <w:rsid w:val="00C06B9E"/>
    <w:rsid w:val="00C1376C"/>
    <w:rsid w:val="00C24DDC"/>
    <w:rsid w:val="00C52E00"/>
    <w:rsid w:val="00C5512E"/>
    <w:rsid w:val="00C60F74"/>
    <w:rsid w:val="00C61BAD"/>
    <w:rsid w:val="00CA3B2C"/>
    <w:rsid w:val="00CC2C59"/>
    <w:rsid w:val="00CC4F36"/>
    <w:rsid w:val="00CF6848"/>
    <w:rsid w:val="00D338B1"/>
    <w:rsid w:val="00D34EBA"/>
    <w:rsid w:val="00D36BA4"/>
    <w:rsid w:val="00D46453"/>
    <w:rsid w:val="00D534C7"/>
    <w:rsid w:val="00D667D0"/>
    <w:rsid w:val="00D83587"/>
    <w:rsid w:val="00D92ADC"/>
    <w:rsid w:val="00D94899"/>
    <w:rsid w:val="00D9561D"/>
    <w:rsid w:val="00DC3C07"/>
    <w:rsid w:val="00DD0383"/>
    <w:rsid w:val="00DF0142"/>
    <w:rsid w:val="00DF0468"/>
    <w:rsid w:val="00E25018"/>
    <w:rsid w:val="00E378B1"/>
    <w:rsid w:val="00E43461"/>
    <w:rsid w:val="00E52770"/>
    <w:rsid w:val="00E603D2"/>
    <w:rsid w:val="00E6182F"/>
    <w:rsid w:val="00E63B65"/>
    <w:rsid w:val="00E75042"/>
    <w:rsid w:val="00E82029"/>
    <w:rsid w:val="00E91724"/>
    <w:rsid w:val="00E95B49"/>
    <w:rsid w:val="00EC60E3"/>
    <w:rsid w:val="00EE3861"/>
    <w:rsid w:val="00EE4371"/>
    <w:rsid w:val="00EE5983"/>
    <w:rsid w:val="00EF2F96"/>
    <w:rsid w:val="00EF7F9F"/>
    <w:rsid w:val="00F057DD"/>
    <w:rsid w:val="00F25CF3"/>
    <w:rsid w:val="00F34DB7"/>
    <w:rsid w:val="00F527A0"/>
    <w:rsid w:val="00F911B6"/>
    <w:rsid w:val="00F966BD"/>
    <w:rsid w:val="00FB2C58"/>
    <w:rsid w:val="00FE12AF"/>
    <w:rsid w:val="00FE30E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F057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51B53"/>
    <w:pPr>
      <w:ind w:left="720"/>
      <w:contextualSpacing/>
    </w:pPr>
  </w:style>
  <w:style w:type="paragraph" w:styleId="ab">
    <w:name w:val="No Spacing"/>
    <w:uiPriority w:val="1"/>
    <w:qFormat/>
    <w:rsid w:val="001212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4D482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1C41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C415A"/>
    <w:rPr>
      <w:i/>
      <w:iCs/>
    </w:rPr>
  </w:style>
  <w:style w:type="paragraph" w:customStyle="1" w:styleId="af">
    <w:name w:val="Внимание: недобросовестность!"/>
    <w:basedOn w:val="a"/>
    <w:next w:val="a"/>
    <w:uiPriority w:val="99"/>
    <w:rsid w:val="00D95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12028965.21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183</cp:revision>
  <cp:lastPrinted>2015-10-02T07:56:00Z</cp:lastPrinted>
  <dcterms:created xsi:type="dcterms:W3CDTF">2015-06-01T05:12:00Z</dcterms:created>
  <dcterms:modified xsi:type="dcterms:W3CDTF">2015-12-09T13:03:00Z</dcterms:modified>
</cp:coreProperties>
</file>